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9A58E" w14:textId="77777777" w:rsidR="009475FE" w:rsidRDefault="001463E0">
      <w:pPr>
        <w:spacing w:after="0"/>
        <w:ind w:left="2076"/>
      </w:pPr>
      <w:r>
        <w:rPr>
          <w:rFonts w:ascii="Arial" w:eastAsia="Arial" w:hAnsi="Arial" w:cs="Arial"/>
          <w:b/>
          <w:sz w:val="19"/>
        </w:rPr>
        <w:t xml:space="preserve">АНКЕТА ВРАЧА АО «САМАРСКИЙ ДИАГНОСТИЧЕСКИЙ ЦЕНТР» </w:t>
      </w:r>
    </w:p>
    <w:p w14:paraId="65710622" w14:textId="77777777" w:rsidR="009475FE" w:rsidRDefault="001463E0">
      <w:pPr>
        <w:spacing w:after="0"/>
        <w:ind w:left="2138"/>
        <w:jc w:val="center"/>
      </w:pPr>
      <w:r>
        <w:rPr>
          <w:rFonts w:ascii="Arial" w:eastAsia="Arial" w:hAnsi="Arial" w:cs="Arial"/>
          <w:b/>
          <w:sz w:val="19"/>
        </w:rPr>
        <w:t xml:space="preserve"> </w:t>
      </w:r>
    </w:p>
    <w:tbl>
      <w:tblPr>
        <w:tblStyle w:val="TableGrid"/>
        <w:tblW w:w="10044" w:type="dxa"/>
        <w:tblInd w:w="-220" w:type="dxa"/>
        <w:tblCellMar>
          <w:right w:w="54" w:type="dxa"/>
        </w:tblCellMar>
        <w:tblLook w:val="04A0" w:firstRow="1" w:lastRow="0" w:firstColumn="1" w:lastColumn="0" w:noHBand="0" w:noVBand="1"/>
      </w:tblPr>
      <w:tblGrid>
        <w:gridCol w:w="2941"/>
        <w:gridCol w:w="830"/>
        <w:gridCol w:w="6273"/>
      </w:tblGrid>
      <w:tr w:rsidR="009475FE" w14:paraId="22253343" w14:textId="77777777">
        <w:trPr>
          <w:trHeight w:val="665"/>
        </w:trPr>
        <w:tc>
          <w:tcPr>
            <w:tcW w:w="294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3C05467B" w14:textId="77777777" w:rsidR="009475FE" w:rsidRDefault="001463E0">
            <w:pPr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40DCB63" wp14:editId="504088F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115229</wp:posOffset>
                      </wp:positionV>
                      <wp:extent cx="1769110" cy="139700"/>
                      <wp:effectExtent l="0" t="0" r="0" b="0"/>
                      <wp:wrapSquare wrapText="bothSides"/>
                      <wp:docPr id="6172" name="Group 61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9110" cy="139700"/>
                                <a:chOff x="0" y="0"/>
                                <a:chExt cx="1769110" cy="139700"/>
                              </a:xfrm>
                            </wpg:grpSpPr>
                            <wps:wsp>
                              <wps:cNvPr id="8569" name="Shape 8569"/>
                              <wps:cNvSpPr/>
                              <wps:spPr>
                                <a:xfrm>
                                  <a:off x="0" y="0"/>
                                  <a:ext cx="176911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9110" h="139700">
                                      <a:moveTo>
                                        <a:pt x="0" y="0"/>
                                      </a:moveTo>
                                      <a:lnTo>
                                        <a:pt x="1769110" y="0"/>
                                      </a:lnTo>
                                      <a:lnTo>
                                        <a:pt x="1769110" y="139700"/>
                                      </a:lnTo>
                                      <a:lnTo>
                                        <a:pt x="0" y="139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FAFE1B" id="Group 6172" o:spid="_x0000_s1026" style="position:absolute;margin-left:4pt;margin-top:9.05pt;width:139.3pt;height:11pt;z-index:251658240" coordsize="17691,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">
                      <v:shape id="Shape 8569" o:spid="_x0000_s1027" style="position:absolute;width:17691;height:1397;visibility:visible;mso-wrap-style:square;v-text-anchor:top" coordsize="1769110,139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E1UcYA&#10;AADdAAAADwAAAGRycy9kb3ducmV2LnhtbESPT2vCQBTE70K/w/IKvelGwRBTVymCmt78V2hvj+wz&#10;G5p9G7Krpt++Kwgeh5n5DTNf9rYRV+p87VjBeJSAIC6drrlScDquhxkIH5A1No5JwR95WC5eBnPM&#10;tbvxnq6HUIkIYZ+jAhNCm0vpS0MW/ci1xNE7u85iiLKrpO7wFuG2kZMkSaXFmuOCwZZWhsrfw8Uq&#10;+DpNV20aPndFdu6/N5dxsTU/Tqm31/7jHUSgPjzDj3ahFWTTdAb3N/EJ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tE1UcYAAADdAAAADwAAAAAAAAAAAAAAAACYAgAAZHJz&#10;L2Rvd25yZXYueG1sUEsFBgAAAAAEAAQA9QAAAIsDAAAAAA==&#10;" path="m,l1769110,r,139700l,139700,,e" stroked="f" strokeweight="0">
                        <v:stroke miterlimit="83231f" joinstyle="miter"/>
                        <v:path arrowok="t" textboxrect="0,0,1769110,1397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19"/>
                <w:u w:val="single" w:color="000000"/>
              </w:rPr>
              <w:t>ФИО:</w:t>
            </w: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14:paraId="316DA763" w14:textId="77777777" w:rsidR="009475FE" w:rsidRDefault="001463E0">
            <w:pPr>
              <w:ind w:left="30"/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14:paraId="56BB5E79" w14:textId="77777777" w:rsidR="009475FE" w:rsidRDefault="001463E0">
            <w:pPr>
              <w:ind w:left="30"/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</w:tc>
        <w:tc>
          <w:tcPr>
            <w:tcW w:w="7103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6D243C2B" w14:textId="77777777" w:rsidR="009475FE" w:rsidRDefault="001463E0">
            <w:pPr>
              <w:ind w:left="1846"/>
            </w:pPr>
            <w:proofErr w:type="spellStart"/>
            <w:r>
              <w:rPr>
                <w:rFonts w:ascii="Arial" w:eastAsia="Arial" w:hAnsi="Arial" w:cs="Arial"/>
                <w:b/>
                <w:color w:val="70AD47"/>
                <w:sz w:val="19"/>
              </w:rPr>
              <w:t>Пышкина</w:t>
            </w:r>
            <w:proofErr w:type="spellEnd"/>
            <w:r>
              <w:rPr>
                <w:rFonts w:ascii="Arial" w:eastAsia="Arial" w:hAnsi="Arial" w:cs="Arial"/>
                <w:b/>
                <w:color w:val="70AD47"/>
                <w:sz w:val="19"/>
              </w:rPr>
              <w:t xml:space="preserve"> Наталья Александровна              </w:t>
            </w:r>
          </w:p>
        </w:tc>
      </w:tr>
      <w:tr w:rsidR="009475FE" w14:paraId="09F0767B" w14:textId="77777777">
        <w:trPr>
          <w:trHeight w:val="885"/>
        </w:trPr>
        <w:tc>
          <w:tcPr>
            <w:tcW w:w="294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082C4BB6" w14:textId="77777777" w:rsidR="009475FE" w:rsidRDefault="001463E0">
            <w:pPr>
              <w:ind w:left="30"/>
            </w:pPr>
            <w:r>
              <w:rPr>
                <w:rFonts w:ascii="Arial" w:eastAsia="Arial" w:hAnsi="Arial" w:cs="Arial"/>
                <w:b/>
                <w:sz w:val="19"/>
                <w:u w:val="single" w:color="000000"/>
              </w:rPr>
              <w:t>Специальности: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26614BB4" w14:textId="77777777" w:rsidR="009475FE" w:rsidRDefault="001463E0">
            <w:pPr>
              <w:ind w:left="3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7DA1EFE9" w14:textId="77777777" w:rsidR="009475FE" w:rsidRDefault="001463E0">
            <w:pPr>
              <w:ind w:left="30"/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</w:tc>
        <w:tc>
          <w:tcPr>
            <w:tcW w:w="7103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487DAE56" w14:textId="77777777" w:rsidR="009475FE" w:rsidRDefault="001463E0">
            <w:pPr>
              <w:spacing w:after="17"/>
              <w:ind w:left="48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14:paraId="1895FA47" w14:textId="77777777" w:rsidR="009475FE" w:rsidRDefault="001463E0">
            <w:pPr>
              <w:ind w:right="10"/>
              <w:jc w:val="center"/>
            </w:pPr>
            <w:r>
              <w:rPr>
                <w:rFonts w:ascii="Arial" w:eastAsia="Arial" w:hAnsi="Arial" w:cs="Arial"/>
                <w:b/>
                <w:color w:val="70AD47"/>
                <w:sz w:val="19"/>
              </w:rPr>
              <w:t xml:space="preserve">Врач функциональной диагностики </w:t>
            </w:r>
          </w:p>
          <w:p w14:paraId="4CAF31E3" w14:textId="77777777" w:rsidR="009475FE" w:rsidRDefault="001463E0">
            <w:pPr>
              <w:ind w:left="48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14:paraId="78199EDD" w14:textId="77777777" w:rsidR="009475FE" w:rsidRDefault="001463E0">
            <w:pPr>
              <w:ind w:left="48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</w:tc>
      </w:tr>
      <w:tr w:rsidR="009475FE" w14:paraId="31A171D3" w14:textId="77777777">
        <w:trPr>
          <w:trHeight w:val="445"/>
        </w:trPr>
        <w:tc>
          <w:tcPr>
            <w:tcW w:w="294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68FDF944" w14:textId="77777777" w:rsidR="009475FE" w:rsidRDefault="001463E0">
            <w:pPr>
              <w:ind w:left="30"/>
            </w:pPr>
            <w:r>
              <w:rPr>
                <w:rFonts w:ascii="Arial" w:eastAsia="Arial" w:hAnsi="Arial" w:cs="Arial"/>
                <w:b/>
                <w:sz w:val="19"/>
                <w:u w:val="single" w:color="000000"/>
              </w:rPr>
              <w:t>Врачебная категория:</w:t>
            </w: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</w:tc>
        <w:tc>
          <w:tcPr>
            <w:tcW w:w="7103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72508276" w14:textId="77777777" w:rsidR="009475FE" w:rsidRDefault="001463E0">
            <w:pPr>
              <w:ind w:right="13"/>
              <w:jc w:val="center"/>
            </w:pPr>
            <w:r>
              <w:rPr>
                <w:rFonts w:ascii="Arial" w:eastAsia="Arial" w:hAnsi="Arial" w:cs="Arial"/>
                <w:b/>
                <w:color w:val="70AD47"/>
                <w:sz w:val="19"/>
              </w:rPr>
              <w:t xml:space="preserve">Высшая квалификационная категория </w:t>
            </w:r>
          </w:p>
          <w:p w14:paraId="15A9E421" w14:textId="77777777" w:rsidR="009475FE" w:rsidRDefault="001463E0">
            <w:pPr>
              <w:ind w:left="48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</w:tc>
      </w:tr>
      <w:tr w:rsidR="009475FE" w14:paraId="22EBF703" w14:textId="77777777">
        <w:trPr>
          <w:trHeight w:val="1761"/>
        </w:trPr>
        <w:tc>
          <w:tcPr>
            <w:tcW w:w="294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19986919" w14:textId="77777777" w:rsidR="009475FE" w:rsidRDefault="001463E0">
            <w:pPr>
              <w:ind w:left="30"/>
            </w:pPr>
            <w:r>
              <w:rPr>
                <w:rFonts w:ascii="Arial" w:eastAsia="Arial" w:hAnsi="Arial" w:cs="Arial"/>
                <w:b/>
                <w:sz w:val="19"/>
                <w:u w:val="single" w:color="000000"/>
              </w:rPr>
              <w:t>Звания, регалии:</w:t>
            </w: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14:paraId="07049577" w14:textId="77777777" w:rsidR="009475FE" w:rsidRDefault="001463E0">
            <w:pPr>
              <w:ind w:left="30"/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</w:tc>
        <w:tc>
          <w:tcPr>
            <w:tcW w:w="7103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55E69E3E" w14:textId="77777777" w:rsidR="009475FE" w:rsidRDefault="001463E0">
            <w:pPr>
              <w:ind w:left="103"/>
              <w:jc w:val="center"/>
            </w:pPr>
            <w:r>
              <w:rPr>
                <w:rFonts w:ascii="Arial" w:eastAsia="Arial" w:hAnsi="Arial" w:cs="Arial"/>
                <w:b/>
                <w:color w:val="70AD47"/>
                <w:sz w:val="19"/>
              </w:rPr>
              <w:t xml:space="preserve">  </w:t>
            </w:r>
          </w:p>
          <w:p w14:paraId="0B518A37" w14:textId="77777777" w:rsidR="009475FE" w:rsidRDefault="001463E0">
            <w:pPr>
              <w:spacing w:line="278" w:lineRule="auto"/>
              <w:jc w:val="center"/>
            </w:pPr>
            <w:r>
              <w:rPr>
                <w:rFonts w:ascii="Arial" w:eastAsia="Arial" w:hAnsi="Arial" w:cs="Arial"/>
                <w:b/>
                <w:color w:val="70AD47"/>
                <w:sz w:val="19"/>
              </w:rPr>
              <w:t xml:space="preserve">2014г. Почетная грамота ОАО “Самарский диагностический центр” за высокий профессионализм и отличные результаты работы. </w:t>
            </w:r>
          </w:p>
          <w:p w14:paraId="523023B7" w14:textId="77777777" w:rsidR="009475FE" w:rsidRDefault="001463E0">
            <w:pPr>
              <w:spacing w:line="252" w:lineRule="auto"/>
              <w:jc w:val="center"/>
            </w:pPr>
            <w:r>
              <w:rPr>
                <w:rFonts w:ascii="Arial" w:eastAsia="Arial" w:hAnsi="Arial" w:cs="Arial"/>
                <w:b/>
                <w:color w:val="70AD47"/>
                <w:sz w:val="19"/>
              </w:rPr>
              <w:t xml:space="preserve">2015г. Почетная грамота Администрация Железнодорожного района городского округа Самара за многолетний добросовестный труд в системе здравоохранения, высокий профессионализм, преданность своему делу.  </w:t>
            </w:r>
          </w:p>
          <w:p w14:paraId="1BD7051D" w14:textId="77777777" w:rsidR="009475FE" w:rsidRDefault="001463E0">
            <w:pPr>
              <w:ind w:left="48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</w:tc>
      </w:tr>
      <w:tr w:rsidR="009475FE" w14:paraId="6EB3E030" w14:textId="77777777">
        <w:trPr>
          <w:trHeight w:val="445"/>
        </w:trPr>
        <w:tc>
          <w:tcPr>
            <w:tcW w:w="294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517000E3" w14:textId="77777777" w:rsidR="009475FE" w:rsidRDefault="001463E0">
            <w:pPr>
              <w:ind w:left="30"/>
            </w:pPr>
            <w:r>
              <w:rPr>
                <w:rFonts w:ascii="Arial" w:eastAsia="Arial" w:hAnsi="Arial" w:cs="Arial"/>
                <w:b/>
                <w:sz w:val="19"/>
                <w:u w:val="single" w:color="000000"/>
              </w:rPr>
              <w:t>Полная должность:</w:t>
            </w: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14:paraId="50DED34A" w14:textId="77777777" w:rsidR="009475FE" w:rsidRDefault="001463E0">
            <w:pPr>
              <w:ind w:left="30"/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</w:tc>
        <w:tc>
          <w:tcPr>
            <w:tcW w:w="7103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0F5C9B06" w14:textId="77777777" w:rsidR="009475FE" w:rsidRDefault="001463E0">
            <w:pPr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 xml:space="preserve">Врач функциональной диагностики </w:t>
            </w:r>
          </w:p>
        </w:tc>
      </w:tr>
      <w:tr w:rsidR="009475FE" w14:paraId="55F909C8" w14:textId="77777777">
        <w:trPr>
          <w:trHeight w:val="1585"/>
        </w:trPr>
        <w:tc>
          <w:tcPr>
            <w:tcW w:w="294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05AC7552" w14:textId="77777777" w:rsidR="009475FE" w:rsidRDefault="001463E0">
            <w:pPr>
              <w:ind w:left="30"/>
            </w:pPr>
            <w:r>
              <w:rPr>
                <w:rFonts w:ascii="Arial" w:eastAsia="Arial" w:hAnsi="Arial" w:cs="Arial"/>
                <w:b/>
                <w:sz w:val="19"/>
                <w:u w:val="single" w:color="000000"/>
              </w:rPr>
              <w:t>Образование:</w:t>
            </w: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14:paraId="441D8336" w14:textId="77777777" w:rsidR="009475FE" w:rsidRDefault="001463E0">
            <w:pPr>
              <w:ind w:left="30"/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</w:tc>
        <w:tc>
          <w:tcPr>
            <w:tcW w:w="7103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3B3F7FD7" w14:textId="77777777" w:rsidR="009475FE" w:rsidRDefault="001463E0">
            <w:pPr>
              <w:spacing w:after="46"/>
              <w:ind w:left="48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14:paraId="0E18310D" w14:textId="77777777" w:rsidR="009475FE" w:rsidRDefault="001463E0">
            <w:pPr>
              <w:numPr>
                <w:ilvl w:val="0"/>
                <w:numId w:val="1"/>
              </w:numPr>
              <w:spacing w:after="64" w:line="236" w:lineRule="auto"/>
              <w:ind w:left="1080" w:hanging="360"/>
            </w:pPr>
            <w:r>
              <w:rPr>
                <w:rFonts w:ascii="Arial" w:eastAsia="Arial" w:hAnsi="Arial" w:cs="Arial"/>
                <w:b/>
                <w:color w:val="70AD47"/>
                <w:sz w:val="19"/>
              </w:rPr>
              <w:t>Самарский медицинский институт “</w:t>
            </w:r>
            <w:proofErr w:type="spellStart"/>
            <w:r>
              <w:rPr>
                <w:rFonts w:ascii="Arial" w:eastAsia="Arial" w:hAnsi="Arial" w:cs="Arial"/>
                <w:b/>
                <w:color w:val="70AD47"/>
                <w:sz w:val="19"/>
              </w:rPr>
              <w:t>Реавиз</w:t>
            </w:r>
            <w:proofErr w:type="spellEnd"/>
            <w:r>
              <w:rPr>
                <w:rFonts w:ascii="Arial" w:eastAsia="Arial" w:hAnsi="Arial" w:cs="Arial"/>
                <w:b/>
                <w:color w:val="70AD47"/>
                <w:sz w:val="19"/>
              </w:rPr>
              <w:t xml:space="preserve">».  Диплом «Врач по специальности Лечебное </w:t>
            </w:r>
            <w:proofErr w:type="gramStart"/>
            <w:r>
              <w:rPr>
                <w:rFonts w:ascii="Arial" w:eastAsia="Arial" w:hAnsi="Arial" w:cs="Arial"/>
                <w:b/>
                <w:color w:val="70AD47"/>
                <w:sz w:val="19"/>
              </w:rPr>
              <w:t>дело»  от</w:t>
            </w:r>
            <w:proofErr w:type="gramEnd"/>
            <w:r>
              <w:rPr>
                <w:rFonts w:ascii="Arial" w:eastAsia="Arial" w:hAnsi="Arial" w:cs="Arial"/>
                <w:b/>
                <w:color w:val="70AD47"/>
                <w:sz w:val="19"/>
              </w:rPr>
              <w:t xml:space="preserve"> 29.06.2000г.</w:t>
            </w:r>
            <w:r>
              <w:rPr>
                <w:b/>
                <w:color w:val="70AD47"/>
                <w:sz w:val="19"/>
              </w:rPr>
              <w:t xml:space="preserve"> </w:t>
            </w:r>
          </w:p>
          <w:p w14:paraId="511E804F" w14:textId="77777777" w:rsidR="009475FE" w:rsidRDefault="001463E0">
            <w:pPr>
              <w:numPr>
                <w:ilvl w:val="0"/>
                <w:numId w:val="1"/>
              </w:numPr>
              <w:spacing w:line="264" w:lineRule="auto"/>
              <w:ind w:left="1080" w:hanging="360"/>
            </w:pPr>
            <w:r>
              <w:rPr>
                <w:rFonts w:ascii="Arial" w:eastAsia="Arial" w:hAnsi="Arial" w:cs="Arial"/>
                <w:b/>
                <w:color w:val="70AD47"/>
                <w:sz w:val="19"/>
              </w:rPr>
              <w:t xml:space="preserve">Самарский государственный медицинский </w:t>
            </w:r>
            <w:proofErr w:type="gramStart"/>
            <w:r>
              <w:rPr>
                <w:rFonts w:ascii="Arial" w:eastAsia="Arial" w:hAnsi="Arial" w:cs="Arial"/>
                <w:b/>
                <w:color w:val="70AD47"/>
                <w:sz w:val="19"/>
              </w:rPr>
              <w:t>университет  -</w:t>
            </w:r>
            <w:proofErr w:type="gramEnd"/>
            <w:r>
              <w:rPr>
                <w:rFonts w:ascii="Arial" w:eastAsia="Arial" w:hAnsi="Arial" w:cs="Arial"/>
                <w:b/>
                <w:color w:val="70AD47"/>
                <w:sz w:val="19"/>
              </w:rPr>
              <w:t xml:space="preserve"> интернатура по специальности терапия  2001г и ординатура по специальности терапия 2003-2005г на базе СОКБ им. Калинина. </w:t>
            </w:r>
          </w:p>
          <w:p w14:paraId="1A2D4692" w14:textId="77777777" w:rsidR="009475FE" w:rsidRDefault="001463E0">
            <w:pPr>
              <w:ind w:left="1140"/>
            </w:pPr>
            <w:r>
              <w:rPr>
                <w:rFonts w:ascii="Arial" w:eastAsia="Arial" w:hAnsi="Arial" w:cs="Arial"/>
                <w:b/>
                <w:color w:val="70AD47"/>
                <w:sz w:val="19"/>
              </w:rPr>
              <w:t>Сертификат по специальности «Терапия» от 28.06.2001г.</w:t>
            </w:r>
            <w:r>
              <w:rPr>
                <w:b/>
                <w:color w:val="70AD47"/>
                <w:sz w:val="19"/>
              </w:rPr>
              <w:t xml:space="preserve"> </w:t>
            </w:r>
          </w:p>
        </w:tc>
      </w:tr>
      <w:tr w:rsidR="009475FE" w14:paraId="463EEC62" w14:textId="77777777">
        <w:trPr>
          <w:trHeight w:val="9048"/>
        </w:trPr>
        <w:tc>
          <w:tcPr>
            <w:tcW w:w="294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4DF92714" w14:textId="77777777" w:rsidR="009475FE" w:rsidRDefault="001463E0">
            <w:pPr>
              <w:spacing w:after="47"/>
              <w:ind w:left="30"/>
            </w:pPr>
            <w:r>
              <w:rPr>
                <w:rFonts w:ascii="Arial" w:eastAsia="Arial" w:hAnsi="Arial" w:cs="Arial"/>
                <w:sz w:val="19"/>
              </w:rPr>
              <w:lastRenderedPageBreak/>
              <w:t xml:space="preserve"> </w:t>
            </w:r>
          </w:p>
          <w:p w14:paraId="6A5D19E8" w14:textId="77777777" w:rsidR="009475FE" w:rsidRDefault="001463E0">
            <w:pPr>
              <w:ind w:left="30"/>
            </w:pPr>
            <w:r>
              <w:rPr>
                <w:rFonts w:ascii="Arial" w:eastAsia="Arial" w:hAnsi="Arial" w:cs="Arial"/>
                <w:b/>
                <w:sz w:val="19"/>
                <w:u w:val="single" w:color="000000"/>
              </w:rPr>
              <w:t>Повышение квалификации: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7103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10B7CBDA" w14:textId="77777777" w:rsidR="009475FE" w:rsidRDefault="001463E0">
            <w:pPr>
              <w:spacing w:after="30"/>
              <w:ind w:left="48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76141341" w14:textId="77777777" w:rsidR="009475FE" w:rsidRDefault="001463E0">
            <w:pPr>
              <w:numPr>
                <w:ilvl w:val="0"/>
                <w:numId w:val="2"/>
              </w:numPr>
              <w:spacing w:after="211" w:line="277" w:lineRule="auto"/>
              <w:ind w:hanging="360"/>
            </w:pPr>
            <w:r>
              <w:t xml:space="preserve">Профессиональная переподготовка по специальности «Функциональная диагностика», Самарский государственный медицинский </w:t>
            </w:r>
            <w:proofErr w:type="gramStart"/>
            <w:r>
              <w:t>университет .</w:t>
            </w:r>
            <w:proofErr w:type="gramEnd"/>
            <w:r>
              <w:t xml:space="preserve"> </w:t>
            </w:r>
            <w:proofErr w:type="gramStart"/>
            <w:r>
              <w:t>Сертификат  от</w:t>
            </w:r>
            <w:proofErr w:type="gramEnd"/>
            <w:r>
              <w:t xml:space="preserve"> 14.12.2004г.  </w:t>
            </w:r>
          </w:p>
          <w:p w14:paraId="7B339321" w14:textId="77777777" w:rsidR="009475FE" w:rsidRDefault="001463E0">
            <w:pPr>
              <w:numPr>
                <w:ilvl w:val="0"/>
                <w:numId w:val="2"/>
              </w:numPr>
              <w:spacing w:after="20"/>
              <w:ind w:hanging="360"/>
            </w:pPr>
            <w:r>
              <w:t xml:space="preserve">РАМН Российский научный центр хирургии им. академика Б.В. </w:t>
            </w:r>
          </w:p>
          <w:p w14:paraId="04A05633" w14:textId="77777777" w:rsidR="009475FE" w:rsidRDefault="001463E0">
            <w:pPr>
              <w:spacing w:after="20"/>
              <w:ind w:left="750"/>
            </w:pPr>
            <w:r>
              <w:t xml:space="preserve">Петровского </w:t>
            </w:r>
            <w:proofErr w:type="spellStart"/>
            <w:r>
              <w:t>г.Москва</w:t>
            </w:r>
            <w:proofErr w:type="spellEnd"/>
            <w:r>
              <w:t xml:space="preserve">. Повышение квалификации </w:t>
            </w:r>
          </w:p>
          <w:p w14:paraId="161783B9" w14:textId="77777777" w:rsidR="009475FE" w:rsidRDefault="001463E0">
            <w:pPr>
              <w:spacing w:after="237"/>
              <w:ind w:left="750"/>
            </w:pPr>
            <w:r>
              <w:t xml:space="preserve">“Функциональная диагностика”, свидетельство от 06.06.2008г. </w:t>
            </w:r>
          </w:p>
          <w:p w14:paraId="1F251598" w14:textId="77777777" w:rsidR="009475FE" w:rsidRDefault="001463E0">
            <w:pPr>
              <w:numPr>
                <w:ilvl w:val="0"/>
                <w:numId w:val="2"/>
              </w:numPr>
              <w:spacing w:after="219" w:line="275" w:lineRule="auto"/>
              <w:ind w:hanging="360"/>
            </w:pPr>
            <w:r>
              <w:t xml:space="preserve">НОУ ВПО Медицинский </w:t>
            </w:r>
            <w:proofErr w:type="gramStart"/>
            <w:r>
              <w:t>институт  “</w:t>
            </w:r>
            <w:proofErr w:type="spellStart"/>
            <w:proofErr w:type="gramEnd"/>
            <w:r>
              <w:t>Реавиз</w:t>
            </w:r>
            <w:proofErr w:type="spellEnd"/>
            <w:r>
              <w:t xml:space="preserve">”. Повышение квалификации «Актуальные вопросы функциональной диагностики», свидетельство от 26.03.2013г. </w:t>
            </w:r>
          </w:p>
          <w:p w14:paraId="6CBA2356" w14:textId="77777777" w:rsidR="009475FE" w:rsidRDefault="001463E0">
            <w:pPr>
              <w:numPr>
                <w:ilvl w:val="0"/>
                <w:numId w:val="2"/>
              </w:numPr>
              <w:spacing w:after="211" w:line="277" w:lineRule="auto"/>
              <w:ind w:hanging="360"/>
            </w:pPr>
            <w:r>
              <w:t xml:space="preserve">ГБОУ ВПО Самарский государственный медицинский университет.  Повышение квалификации «Клиническая Эхокардиография”, свидетельство от 07.03.2014г. </w:t>
            </w:r>
          </w:p>
          <w:p w14:paraId="3BEA8025" w14:textId="77777777" w:rsidR="009475FE" w:rsidRDefault="001463E0">
            <w:pPr>
              <w:numPr>
                <w:ilvl w:val="0"/>
                <w:numId w:val="2"/>
              </w:numPr>
              <w:spacing w:after="217" w:line="277" w:lineRule="auto"/>
              <w:ind w:hanging="360"/>
            </w:pPr>
            <w:r>
              <w:t xml:space="preserve">Медицинский </w:t>
            </w:r>
            <w:proofErr w:type="gramStart"/>
            <w:r>
              <w:t>университет  “</w:t>
            </w:r>
            <w:proofErr w:type="spellStart"/>
            <w:proofErr w:type="gramEnd"/>
            <w:r>
              <w:t>Реавиз</w:t>
            </w:r>
            <w:proofErr w:type="spellEnd"/>
            <w:r>
              <w:t xml:space="preserve">”. Повышение квалификации «Актуальные вопросы функциональной диагностики», </w:t>
            </w:r>
            <w:proofErr w:type="gramStart"/>
            <w:r>
              <w:t>удостоверение  от</w:t>
            </w:r>
            <w:proofErr w:type="gramEnd"/>
            <w:r>
              <w:t xml:space="preserve"> 15.12.2017г. </w:t>
            </w:r>
          </w:p>
          <w:p w14:paraId="2E42E67B" w14:textId="77777777" w:rsidR="009475FE" w:rsidRDefault="001463E0">
            <w:pPr>
              <w:numPr>
                <w:ilvl w:val="0"/>
                <w:numId w:val="2"/>
              </w:numPr>
              <w:spacing w:after="2" w:line="276" w:lineRule="auto"/>
              <w:ind w:hanging="360"/>
            </w:pPr>
            <w:r>
              <w:t xml:space="preserve">ФГБОУ ВО «Самарский государственный медицинский университет министерства здравоохранения Российской Федерации». Повышение квалификации «Ультразвуковая диагностика врожденных пороков сердца». Удостоверение от </w:t>
            </w:r>
          </w:p>
          <w:p w14:paraId="5790CAC2" w14:textId="77777777" w:rsidR="009475FE" w:rsidRDefault="001463E0">
            <w:pPr>
              <w:spacing w:after="232"/>
              <w:ind w:left="750"/>
            </w:pPr>
            <w:r>
              <w:t xml:space="preserve">27.01.2017. </w:t>
            </w:r>
          </w:p>
          <w:p w14:paraId="68BF58A7" w14:textId="77777777" w:rsidR="009475FE" w:rsidRDefault="001463E0">
            <w:pPr>
              <w:numPr>
                <w:ilvl w:val="0"/>
                <w:numId w:val="2"/>
              </w:numPr>
              <w:spacing w:after="216" w:line="277" w:lineRule="auto"/>
              <w:ind w:hanging="360"/>
            </w:pPr>
            <w:r>
              <w:t xml:space="preserve">Образовательный центр ООО “Частный офис Рязановой”. Повышение квалификации “Допплерография сосудов головы и шеи”. Удостоверение от 28.10.2017г. </w:t>
            </w:r>
          </w:p>
          <w:p w14:paraId="0FB8F941" w14:textId="77777777" w:rsidR="009475FE" w:rsidRDefault="001463E0">
            <w:pPr>
              <w:numPr>
                <w:ilvl w:val="0"/>
                <w:numId w:val="2"/>
              </w:numPr>
              <w:ind w:hanging="360"/>
            </w:pPr>
            <w:r>
              <w:t xml:space="preserve">Образовательный центр ООО «Частный офис Рязановой». </w:t>
            </w:r>
          </w:p>
        </w:tc>
      </w:tr>
      <w:tr w:rsidR="009475FE" w14:paraId="6B6AF357" w14:textId="77777777">
        <w:trPr>
          <w:trHeight w:val="733"/>
        </w:trPr>
        <w:tc>
          <w:tcPr>
            <w:tcW w:w="2941" w:type="dxa"/>
            <w:tcBorders>
              <w:top w:val="single" w:sz="4" w:space="0" w:color="70AD47"/>
              <w:left w:val="single" w:sz="4" w:space="0" w:color="70AD47"/>
              <w:bottom w:val="nil"/>
              <w:right w:val="single" w:sz="4" w:space="0" w:color="70AD47"/>
            </w:tcBorders>
          </w:tcPr>
          <w:p w14:paraId="76FF4729" w14:textId="77777777" w:rsidR="009475FE" w:rsidRDefault="009475FE"/>
        </w:tc>
        <w:tc>
          <w:tcPr>
            <w:tcW w:w="830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</w:tcPr>
          <w:p w14:paraId="3A59EEC0" w14:textId="77777777" w:rsidR="009475FE" w:rsidRDefault="009475FE"/>
        </w:tc>
        <w:tc>
          <w:tcPr>
            <w:tcW w:w="6273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</w:tcPr>
          <w:p w14:paraId="27290329" w14:textId="77777777" w:rsidR="009475FE" w:rsidRDefault="001463E0">
            <w:r>
              <w:t>Повышение квалификации «Допплерография сосудов головы и шеи». Удостоверение от 21.09.2018г.</w:t>
            </w:r>
            <w:r>
              <w:rPr>
                <w:rFonts w:ascii="Arial" w:eastAsia="Arial" w:hAnsi="Arial" w:cs="Arial"/>
                <w:color w:val="70AD47"/>
                <w:sz w:val="19"/>
              </w:rPr>
              <w:t xml:space="preserve"> </w:t>
            </w:r>
          </w:p>
        </w:tc>
      </w:tr>
      <w:tr w:rsidR="009475FE" w14:paraId="4AE7A47A" w14:textId="77777777">
        <w:trPr>
          <w:trHeight w:val="1638"/>
        </w:trPr>
        <w:tc>
          <w:tcPr>
            <w:tcW w:w="2941" w:type="dxa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01063A55" w14:textId="77777777" w:rsidR="009475FE" w:rsidRDefault="009475FE"/>
        </w:tc>
        <w:tc>
          <w:tcPr>
            <w:tcW w:w="830" w:type="dxa"/>
            <w:tcBorders>
              <w:top w:val="nil"/>
              <w:left w:val="single" w:sz="4" w:space="0" w:color="70AD47"/>
              <w:bottom w:val="single" w:sz="4" w:space="0" w:color="70AD47"/>
              <w:right w:val="nil"/>
            </w:tcBorders>
          </w:tcPr>
          <w:p w14:paraId="66F88DBE" w14:textId="77777777" w:rsidR="009475FE" w:rsidRDefault="001463E0">
            <w:pPr>
              <w:ind w:left="255"/>
              <w:jc w:val="center"/>
            </w:pPr>
            <w:r>
              <w:rPr>
                <w:rFonts w:ascii="Segoe UI Symbol" w:eastAsia="Segoe UI Symbol" w:hAnsi="Segoe UI Symbol" w:cs="Segoe UI Symbol"/>
                <w:color w:val="70AD47"/>
                <w:sz w:val="20"/>
              </w:rPr>
              <w:t>•</w:t>
            </w:r>
            <w:r>
              <w:rPr>
                <w:rFonts w:ascii="Arial" w:eastAsia="Arial" w:hAnsi="Arial" w:cs="Arial"/>
                <w:color w:val="70AD47"/>
                <w:sz w:val="20"/>
              </w:rPr>
              <w:t xml:space="preserve"> 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</w:tcPr>
          <w:p w14:paraId="68629B12" w14:textId="77777777" w:rsidR="009475FE" w:rsidRDefault="001463E0">
            <w:pPr>
              <w:spacing w:after="19"/>
            </w:pPr>
            <w:r>
              <w:rPr>
                <w:rFonts w:ascii="Arial" w:eastAsia="Arial" w:hAnsi="Arial" w:cs="Arial"/>
                <w:color w:val="70AD47"/>
                <w:sz w:val="19"/>
              </w:rPr>
              <w:t xml:space="preserve">Образовательный центр ООО “Частный офис Рязановой”. </w:t>
            </w:r>
          </w:p>
          <w:p w14:paraId="29E4002B" w14:textId="77777777" w:rsidR="009475FE" w:rsidRDefault="001463E0">
            <w:pPr>
              <w:rPr>
                <w:rFonts w:ascii="Arial" w:eastAsia="Arial" w:hAnsi="Arial" w:cs="Arial"/>
                <w:color w:val="70AD47"/>
                <w:sz w:val="19"/>
              </w:rPr>
            </w:pPr>
            <w:r>
              <w:rPr>
                <w:rFonts w:ascii="Arial" w:eastAsia="Arial" w:hAnsi="Arial" w:cs="Arial"/>
                <w:color w:val="70AD47"/>
                <w:sz w:val="19"/>
              </w:rPr>
              <w:t xml:space="preserve">Повышение квалификации “ Допплерография сосудов брюшной полости “. Удостоверение от 16.11.2018г. </w:t>
            </w:r>
          </w:p>
          <w:p w14:paraId="2AE74A6A" w14:textId="77777777" w:rsidR="001463E0" w:rsidRDefault="001463E0">
            <w:pPr>
              <w:rPr>
                <w:rFonts w:ascii="Arial" w:eastAsia="Arial" w:hAnsi="Arial" w:cs="Arial"/>
                <w:color w:val="70AD47"/>
                <w:sz w:val="19"/>
              </w:rPr>
            </w:pPr>
          </w:p>
          <w:p w14:paraId="061E815A" w14:textId="77777777" w:rsidR="001463E0" w:rsidRDefault="001463E0">
            <w:pPr>
              <w:rPr>
                <w:rFonts w:ascii="Arial" w:eastAsia="Arial" w:hAnsi="Arial" w:cs="Arial"/>
                <w:color w:val="70AD47"/>
                <w:sz w:val="19"/>
              </w:rPr>
            </w:pPr>
            <w:r>
              <w:rPr>
                <w:rFonts w:ascii="Arial" w:eastAsia="Arial" w:hAnsi="Arial" w:cs="Arial"/>
                <w:color w:val="70AD47"/>
                <w:sz w:val="19"/>
              </w:rPr>
              <w:t xml:space="preserve">ЧПОУ </w:t>
            </w:r>
            <w:proofErr w:type="spellStart"/>
            <w:r>
              <w:rPr>
                <w:rFonts w:ascii="Arial" w:eastAsia="Arial" w:hAnsi="Arial" w:cs="Arial"/>
                <w:color w:val="70AD47"/>
                <w:sz w:val="19"/>
              </w:rPr>
              <w:t>г.Тольятти</w:t>
            </w:r>
            <w:proofErr w:type="spellEnd"/>
            <w:r>
              <w:rPr>
                <w:rFonts w:ascii="Arial" w:eastAsia="Arial" w:hAnsi="Arial" w:cs="Arial"/>
                <w:color w:val="70AD47"/>
                <w:sz w:val="19"/>
              </w:rPr>
              <w:t>. Повышение квалификации «Общие вопросы функциональной диагностики». Удостоверение от 02.11.2019г.</w:t>
            </w:r>
          </w:p>
          <w:p w14:paraId="5B55200D" w14:textId="77777777" w:rsidR="001463E0" w:rsidRDefault="001463E0">
            <w:pPr>
              <w:rPr>
                <w:rFonts w:ascii="Arial" w:eastAsia="Arial" w:hAnsi="Arial" w:cs="Arial"/>
                <w:color w:val="70AD47"/>
                <w:sz w:val="19"/>
              </w:rPr>
            </w:pPr>
          </w:p>
          <w:p w14:paraId="6BBB8210" w14:textId="77777777" w:rsidR="001463E0" w:rsidRDefault="001463E0">
            <w:pPr>
              <w:rPr>
                <w:rFonts w:ascii="Arial" w:eastAsia="Arial" w:hAnsi="Arial" w:cs="Arial"/>
                <w:color w:val="70AD47"/>
                <w:sz w:val="19"/>
              </w:rPr>
            </w:pPr>
            <w:r>
              <w:rPr>
                <w:rFonts w:ascii="Arial" w:eastAsia="Arial" w:hAnsi="Arial" w:cs="Arial"/>
                <w:color w:val="70AD47"/>
                <w:sz w:val="19"/>
              </w:rPr>
              <w:t>Самарский университет «</w:t>
            </w:r>
            <w:proofErr w:type="spellStart"/>
            <w:r>
              <w:rPr>
                <w:rFonts w:ascii="Arial" w:eastAsia="Arial" w:hAnsi="Arial" w:cs="Arial"/>
                <w:color w:val="70AD47"/>
                <w:sz w:val="19"/>
              </w:rPr>
              <w:t>Реавиз</w:t>
            </w:r>
            <w:proofErr w:type="spellEnd"/>
            <w:r>
              <w:rPr>
                <w:rFonts w:ascii="Arial" w:eastAsia="Arial" w:hAnsi="Arial" w:cs="Arial"/>
                <w:color w:val="70AD47"/>
                <w:sz w:val="19"/>
              </w:rPr>
              <w:t>». Повышение квалификации «Функциональная диагностика». Удостоверение от 01.10.2020г.</w:t>
            </w:r>
          </w:p>
          <w:p w14:paraId="13799CDF" w14:textId="77777777" w:rsidR="001463E0" w:rsidRDefault="001463E0">
            <w:pPr>
              <w:rPr>
                <w:rFonts w:ascii="Arial" w:eastAsia="Arial" w:hAnsi="Arial" w:cs="Arial"/>
                <w:color w:val="70AD47"/>
                <w:sz w:val="19"/>
              </w:rPr>
            </w:pPr>
          </w:p>
          <w:p w14:paraId="3B83D0A2" w14:textId="77777777" w:rsidR="001463E0" w:rsidRPr="001463E0" w:rsidRDefault="001463E0">
            <w:r>
              <w:rPr>
                <w:rFonts w:ascii="Arial" w:eastAsia="Arial" w:hAnsi="Arial" w:cs="Arial"/>
                <w:color w:val="70AD47"/>
                <w:sz w:val="19"/>
              </w:rPr>
              <w:t xml:space="preserve">Центр профессионального образования врачей </w:t>
            </w:r>
            <w:r>
              <w:rPr>
                <w:rFonts w:ascii="Arial" w:eastAsia="Arial" w:hAnsi="Arial" w:cs="Arial"/>
                <w:color w:val="70AD47"/>
                <w:sz w:val="19"/>
                <w:lang w:val="en-US"/>
              </w:rPr>
              <w:t>MEDTPAIN</w:t>
            </w:r>
            <w:r w:rsidRPr="001463E0">
              <w:rPr>
                <w:rFonts w:ascii="Arial" w:eastAsia="Arial" w:hAnsi="Arial" w:cs="Arial"/>
                <w:color w:val="70AD47"/>
                <w:sz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0AD47"/>
                <w:sz w:val="19"/>
              </w:rPr>
              <w:t>г.Екатеринбург</w:t>
            </w:r>
            <w:proofErr w:type="spellEnd"/>
            <w:r>
              <w:rPr>
                <w:rFonts w:ascii="Arial" w:eastAsia="Arial" w:hAnsi="Arial" w:cs="Arial"/>
                <w:color w:val="70AD47"/>
                <w:sz w:val="19"/>
              </w:rPr>
              <w:t xml:space="preserve">. Повышение квалификации «Базовая эхокардиография».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70AD47"/>
                <w:sz w:val="19"/>
              </w:rPr>
              <w:t>Сертификат,удостоверение</w:t>
            </w:r>
            <w:proofErr w:type="spellEnd"/>
            <w:proofErr w:type="gramEnd"/>
            <w:r>
              <w:rPr>
                <w:rFonts w:ascii="Arial" w:eastAsia="Arial" w:hAnsi="Arial" w:cs="Arial"/>
                <w:color w:val="70AD47"/>
                <w:sz w:val="19"/>
              </w:rPr>
              <w:t xml:space="preserve"> от 30.04.2021г.</w:t>
            </w:r>
          </w:p>
        </w:tc>
      </w:tr>
      <w:tr w:rsidR="009475FE" w14:paraId="35C1C05B" w14:textId="77777777">
        <w:trPr>
          <w:trHeight w:val="492"/>
        </w:trPr>
        <w:tc>
          <w:tcPr>
            <w:tcW w:w="2941" w:type="dxa"/>
            <w:tcBorders>
              <w:top w:val="single" w:sz="4" w:space="0" w:color="70AD47"/>
              <w:left w:val="single" w:sz="4" w:space="0" w:color="70AD47"/>
              <w:bottom w:val="nil"/>
              <w:right w:val="single" w:sz="4" w:space="0" w:color="70AD47"/>
            </w:tcBorders>
          </w:tcPr>
          <w:p w14:paraId="339DBD0E" w14:textId="77777777" w:rsidR="009475FE" w:rsidRDefault="001463E0">
            <w:pPr>
              <w:ind w:left="110" w:right="37"/>
            </w:pPr>
            <w:r>
              <w:rPr>
                <w:rFonts w:ascii="Arial" w:eastAsia="Arial" w:hAnsi="Arial" w:cs="Arial"/>
                <w:b/>
                <w:sz w:val="19"/>
                <w:u w:val="single" w:color="000000"/>
              </w:rPr>
              <w:t>Профессиональные</w:t>
            </w: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u w:val="single" w:color="000000"/>
              </w:rPr>
              <w:t>навыки:</w:t>
            </w: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</w:tcPr>
          <w:p w14:paraId="456A88AB" w14:textId="77777777" w:rsidR="009475FE" w:rsidRDefault="001463E0">
            <w:pPr>
              <w:ind w:left="251"/>
              <w:jc w:val="center"/>
            </w:pPr>
            <w:r>
              <w:rPr>
                <w:rFonts w:ascii="Segoe UI Symbol" w:eastAsia="Segoe UI Symbol" w:hAnsi="Segoe UI Symbol" w:cs="Segoe UI Symbol"/>
                <w:color w:val="70AD47"/>
                <w:sz w:val="19"/>
              </w:rPr>
              <w:t>•</w:t>
            </w:r>
            <w:r>
              <w:rPr>
                <w:rFonts w:ascii="Arial" w:eastAsia="Arial" w:hAnsi="Arial" w:cs="Arial"/>
                <w:color w:val="70AD47"/>
                <w:sz w:val="19"/>
              </w:rPr>
              <w:t xml:space="preserve"> </w:t>
            </w:r>
          </w:p>
          <w:p w14:paraId="2309E602" w14:textId="77777777" w:rsidR="009475FE" w:rsidRDefault="001463E0">
            <w:pPr>
              <w:ind w:left="251"/>
              <w:jc w:val="center"/>
            </w:pPr>
            <w:r>
              <w:rPr>
                <w:rFonts w:ascii="Segoe UI Symbol" w:eastAsia="Segoe UI Symbol" w:hAnsi="Segoe UI Symbol" w:cs="Segoe UI Symbol"/>
                <w:color w:val="70AD47"/>
                <w:sz w:val="19"/>
              </w:rPr>
              <w:t>•</w:t>
            </w:r>
            <w:r>
              <w:rPr>
                <w:rFonts w:ascii="Arial" w:eastAsia="Arial" w:hAnsi="Arial" w:cs="Arial"/>
                <w:color w:val="70AD47"/>
                <w:sz w:val="19"/>
              </w:rPr>
              <w:t xml:space="preserve"> </w:t>
            </w:r>
          </w:p>
        </w:tc>
        <w:tc>
          <w:tcPr>
            <w:tcW w:w="6273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</w:tcPr>
          <w:p w14:paraId="4DC9A50E" w14:textId="77777777" w:rsidR="009475FE" w:rsidRDefault="001463E0">
            <w:pPr>
              <w:spacing w:after="27"/>
            </w:pPr>
            <w:r>
              <w:rPr>
                <w:rFonts w:ascii="Arial" w:eastAsia="Arial" w:hAnsi="Arial" w:cs="Arial"/>
                <w:b/>
                <w:color w:val="70AD47"/>
                <w:sz w:val="19"/>
              </w:rPr>
              <w:t xml:space="preserve">Эхокардиография,  </w:t>
            </w:r>
          </w:p>
          <w:p w14:paraId="4BCDEB1E" w14:textId="77777777" w:rsidR="009475FE" w:rsidRDefault="001463E0">
            <w:r>
              <w:rPr>
                <w:rFonts w:ascii="Arial" w:eastAsia="Arial" w:hAnsi="Arial" w:cs="Arial"/>
                <w:b/>
                <w:color w:val="70AD47"/>
                <w:sz w:val="19"/>
              </w:rPr>
              <w:t xml:space="preserve">Электрокардиография, </w:t>
            </w:r>
          </w:p>
        </w:tc>
      </w:tr>
      <w:tr w:rsidR="009475FE" w14:paraId="7CC91A6E" w14:textId="77777777">
        <w:trPr>
          <w:trHeight w:val="1105"/>
        </w:trPr>
        <w:tc>
          <w:tcPr>
            <w:tcW w:w="2941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</w:tcPr>
          <w:p w14:paraId="64FD3075" w14:textId="77777777" w:rsidR="009475FE" w:rsidRDefault="001463E0">
            <w:pPr>
              <w:ind w:left="110"/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single" w:sz="4" w:space="0" w:color="70AD47"/>
              <w:bottom w:val="nil"/>
              <w:right w:val="nil"/>
            </w:tcBorders>
          </w:tcPr>
          <w:p w14:paraId="6038EAB1" w14:textId="77777777" w:rsidR="009475FE" w:rsidRDefault="001463E0">
            <w:pPr>
              <w:ind w:left="251"/>
              <w:jc w:val="center"/>
            </w:pPr>
            <w:r>
              <w:rPr>
                <w:rFonts w:ascii="Segoe UI Symbol" w:eastAsia="Segoe UI Symbol" w:hAnsi="Segoe UI Symbol" w:cs="Segoe UI Symbol"/>
                <w:color w:val="70AD47"/>
                <w:sz w:val="19"/>
              </w:rPr>
              <w:t>•</w:t>
            </w:r>
            <w:r>
              <w:rPr>
                <w:rFonts w:ascii="Arial" w:eastAsia="Arial" w:hAnsi="Arial" w:cs="Arial"/>
                <w:color w:val="70AD47"/>
                <w:sz w:val="19"/>
              </w:rPr>
              <w:t xml:space="preserve"> </w:t>
            </w:r>
          </w:p>
        </w:tc>
        <w:tc>
          <w:tcPr>
            <w:tcW w:w="6273" w:type="dxa"/>
            <w:tcBorders>
              <w:top w:val="nil"/>
              <w:left w:val="nil"/>
              <w:bottom w:val="nil"/>
              <w:right w:val="single" w:sz="4" w:space="0" w:color="70AD47"/>
            </w:tcBorders>
          </w:tcPr>
          <w:p w14:paraId="0290819D" w14:textId="77777777" w:rsidR="009475FE" w:rsidRDefault="001463E0">
            <w:pPr>
              <w:ind w:right="53"/>
              <w:jc w:val="both"/>
            </w:pPr>
            <w:r>
              <w:rPr>
                <w:rFonts w:ascii="Arial" w:eastAsia="Arial" w:hAnsi="Arial" w:cs="Arial"/>
                <w:b/>
                <w:color w:val="70AD47"/>
                <w:sz w:val="19"/>
              </w:rPr>
              <w:t xml:space="preserve">Триплексное сканирование </w:t>
            </w:r>
            <w:proofErr w:type="spellStart"/>
            <w:r>
              <w:rPr>
                <w:rFonts w:ascii="Arial" w:eastAsia="Arial" w:hAnsi="Arial" w:cs="Arial"/>
                <w:b/>
                <w:color w:val="70AD47"/>
                <w:sz w:val="19"/>
              </w:rPr>
              <w:t>брахиоцефальных</w:t>
            </w:r>
            <w:proofErr w:type="spellEnd"/>
            <w:r>
              <w:rPr>
                <w:rFonts w:ascii="Arial" w:eastAsia="Arial" w:hAnsi="Arial" w:cs="Arial"/>
                <w:b/>
                <w:color w:val="70AD47"/>
                <w:sz w:val="19"/>
              </w:rPr>
              <w:t xml:space="preserve"> сосудов, артерий и вен верхних и нижних конечностей, брюшного отдела аорты и подвздошных артерий, почечных артерий и вен, висцеральных артерий и вен, нижней полой вены и подвздошных вен, сосудов портальной системы. </w:t>
            </w:r>
          </w:p>
        </w:tc>
      </w:tr>
      <w:tr w:rsidR="009475FE" w14:paraId="23C80179" w14:textId="77777777">
        <w:trPr>
          <w:trHeight w:val="429"/>
        </w:trPr>
        <w:tc>
          <w:tcPr>
            <w:tcW w:w="2941" w:type="dxa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4A07E938" w14:textId="77777777" w:rsidR="009475FE" w:rsidRDefault="009475FE"/>
        </w:tc>
        <w:tc>
          <w:tcPr>
            <w:tcW w:w="830" w:type="dxa"/>
            <w:tcBorders>
              <w:top w:val="nil"/>
              <w:left w:val="single" w:sz="4" w:space="0" w:color="70AD47"/>
              <w:bottom w:val="single" w:sz="4" w:space="0" w:color="70AD47"/>
              <w:right w:val="nil"/>
            </w:tcBorders>
          </w:tcPr>
          <w:p w14:paraId="2C8AF278" w14:textId="77777777" w:rsidR="009475FE" w:rsidRDefault="001463E0">
            <w:pPr>
              <w:ind w:left="251"/>
              <w:jc w:val="center"/>
            </w:pPr>
            <w:r>
              <w:rPr>
                <w:rFonts w:ascii="Segoe UI Symbol" w:eastAsia="Segoe UI Symbol" w:hAnsi="Segoe UI Symbol" w:cs="Segoe UI Symbol"/>
                <w:sz w:val="19"/>
              </w:rPr>
              <w:t>•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</w:tcPr>
          <w:p w14:paraId="6984B95D" w14:textId="77777777" w:rsidR="009475FE" w:rsidRDefault="001463E0">
            <w:proofErr w:type="spellStart"/>
            <w:r>
              <w:rPr>
                <w:rFonts w:ascii="Arial" w:eastAsia="Arial" w:hAnsi="Arial" w:cs="Arial"/>
                <w:b/>
                <w:sz w:val="19"/>
              </w:rPr>
              <w:t>Транскраниальное</w:t>
            </w:r>
            <w:proofErr w:type="spellEnd"/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</w:rPr>
              <w:tab/>
              <w:t xml:space="preserve">дуплексное </w:t>
            </w:r>
            <w:r>
              <w:rPr>
                <w:rFonts w:ascii="Arial" w:eastAsia="Arial" w:hAnsi="Arial" w:cs="Arial"/>
                <w:b/>
                <w:sz w:val="19"/>
              </w:rPr>
              <w:tab/>
              <w:t xml:space="preserve">сканирование </w:t>
            </w:r>
            <w:r>
              <w:rPr>
                <w:rFonts w:ascii="Arial" w:eastAsia="Arial" w:hAnsi="Arial" w:cs="Arial"/>
                <w:b/>
                <w:sz w:val="19"/>
              </w:rPr>
              <w:tab/>
              <w:t xml:space="preserve">сосудов головного мозга. </w:t>
            </w:r>
          </w:p>
        </w:tc>
      </w:tr>
    </w:tbl>
    <w:p w14:paraId="17821289" w14:textId="77777777" w:rsidR="009475FE" w:rsidRDefault="009475FE" w:rsidP="001463E0">
      <w:pPr>
        <w:spacing w:after="0"/>
        <w:jc w:val="both"/>
      </w:pPr>
    </w:p>
    <w:sectPr w:rsidR="009475FE">
      <w:pgSz w:w="11905" w:h="16840"/>
      <w:pgMar w:top="799" w:right="2935" w:bottom="77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2DED"/>
    <w:multiLevelType w:val="hybridMultilevel"/>
    <w:tmpl w:val="171A93C6"/>
    <w:lvl w:ilvl="0" w:tplc="874AB8EE">
      <w:start w:val="1"/>
      <w:numFmt w:val="bullet"/>
      <w:lvlText w:val="•"/>
      <w:lvlJc w:val="left"/>
      <w:pPr>
        <w:ind w:left="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548B40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46E046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70D49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BCBD80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F0F66A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E9470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5C9830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C0E724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B020D4"/>
    <w:multiLevelType w:val="hybridMultilevel"/>
    <w:tmpl w:val="531CCA66"/>
    <w:lvl w:ilvl="0" w:tplc="5CC8D43C">
      <w:start w:val="1"/>
      <w:numFmt w:val="bullet"/>
      <w:lvlText w:val="•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70AD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1036B2">
      <w:start w:val="1"/>
      <w:numFmt w:val="bullet"/>
      <w:lvlText w:val="o"/>
      <w:lvlJc w:val="left"/>
      <w:pPr>
        <w:ind w:left="17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AD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34688C">
      <w:start w:val="1"/>
      <w:numFmt w:val="bullet"/>
      <w:lvlText w:val="▪"/>
      <w:lvlJc w:val="left"/>
      <w:pPr>
        <w:ind w:left="2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AD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90656E">
      <w:start w:val="1"/>
      <w:numFmt w:val="bullet"/>
      <w:lvlText w:val="•"/>
      <w:lvlJc w:val="left"/>
      <w:pPr>
        <w:ind w:left="3175"/>
      </w:pPr>
      <w:rPr>
        <w:rFonts w:ascii="Arial" w:eastAsia="Arial" w:hAnsi="Arial" w:cs="Arial"/>
        <w:b w:val="0"/>
        <w:i w:val="0"/>
        <w:strike w:val="0"/>
        <w:dstrike w:val="0"/>
        <w:color w:val="70AD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9ADD6E">
      <w:start w:val="1"/>
      <w:numFmt w:val="bullet"/>
      <w:lvlText w:val="o"/>
      <w:lvlJc w:val="left"/>
      <w:pPr>
        <w:ind w:left="38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AD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EEE21C">
      <w:start w:val="1"/>
      <w:numFmt w:val="bullet"/>
      <w:lvlText w:val="▪"/>
      <w:lvlJc w:val="left"/>
      <w:pPr>
        <w:ind w:left="4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AD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5210E2">
      <w:start w:val="1"/>
      <w:numFmt w:val="bullet"/>
      <w:lvlText w:val="•"/>
      <w:lvlJc w:val="left"/>
      <w:pPr>
        <w:ind w:left="5335"/>
      </w:pPr>
      <w:rPr>
        <w:rFonts w:ascii="Arial" w:eastAsia="Arial" w:hAnsi="Arial" w:cs="Arial"/>
        <w:b w:val="0"/>
        <w:i w:val="0"/>
        <w:strike w:val="0"/>
        <w:dstrike w:val="0"/>
        <w:color w:val="70AD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0B55C">
      <w:start w:val="1"/>
      <w:numFmt w:val="bullet"/>
      <w:lvlText w:val="o"/>
      <w:lvlJc w:val="left"/>
      <w:pPr>
        <w:ind w:left="60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AD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1C1B98">
      <w:start w:val="1"/>
      <w:numFmt w:val="bullet"/>
      <w:lvlText w:val="▪"/>
      <w:lvlJc w:val="left"/>
      <w:pPr>
        <w:ind w:left="6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AD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5FE"/>
    <w:rsid w:val="001463E0"/>
    <w:rsid w:val="009000EB"/>
    <w:rsid w:val="0094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FE74"/>
  <w15:docId w15:val="{A66A92D1-F676-4C38-80E1-4DA8DDBB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sr2</dc:creator>
  <cp:keywords/>
  <cp:lastModifiedBy>Иван Иванов</cp:lastModifiedBy>
  <cp:revision>3</cp:revision>
  <dcterms:created xsi:type="dcterms:W3CDTF">2021-08-05T13:25:00Z</dcterms:created>
  <dcterms:modified xsi:type="dcterms:W3CDTF">2021-10-15T07:19:00Z</dcterms:modified>
</cp:coreProperties>
</file>